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8F8" w:rsidRDefault="008F0B53">
      <w:pPr>
        <w:rPr>
          <w:b/>
          <w:sz w:val="24"/>
          <w:szCs w:val="24"/>
        </w:rPr>
      </w:pPr>
      <w:r w:rsidRPr="00E97EF5">
        <w:rPr>
          <w:b/>
          <w:sz w:val="24"/>
          <w:szCs w:val="24"/>
        </w:rPr>
        <w:t>HRÁTKY S</w:t>
      </w:r>
      <w:r w:rsidR="00E97EF5">
        <w:rPr>
          <w:b/>
          <w:sz w:val="24"/>
          <w:szCs w:val="24"/>
        </w:rPr>
        <w:t> </w:t>
      </w:r>
      <w:r w:rsidRPr="00E97EF5">
        <w:rPr>
          <w:b/>
          <w:sz w:val="24"/>
          <w:szCs w:val="24"/>
        </w:rPr>
        <w:t>ŘEČÍ</w:t>
      </w:r>
    </w:p>
    <w:p w:rsidR="00E97EF5" w:rsidRPr="00E97EF5" w:rsidRDefault="00E97EF5">
      <w:pPr>
        <w:rPr>
          <w:b/>
          <w:sz w:val="24"/>
          <w:szCs w:val="24"/>
        </w:rPr>
      </w:pPr>
    </w:p>
    <w:p w:rsidR="008F0B53" w:rsidRDefault="008F0B53"/>
    <w:p w:rsidR="008F0B53" w:rsidRDefault="008F0B53">
      <w:r>
        <w:t>VÝCHOVNĚ VZDĚLÁVACÍ CÍL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na základě zajímavého programu aktivizovat zájem dětí o správnou výslovnost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vzbudit zájem o mateřský jazyk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získávání nových poznatků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rozvoj sluchového a zrakového vnímání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rozvoj sociálních dovedností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rozvoj komunikačních dovedností a asociačního myšlení</w:t>
      </w:r>
    </w:p>
    <w:p w:rsidR="00E97EF5" w:rsidRDefault="00E97EF5" w:rsidP="00E97EF5">
      <w:pPr>
        <w:pStyle w:val="Odstavecseseznamem"/>
      </w:pPr>
    </w:p>
    <w:p w:rsidR="008F0B53" w:rsidRDefault="008F0B53" w:rsidP="008F0B53">
      <w:r>
        <w:t>OBSAH ČINNOSTI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seznamují se s hláskami a písmeny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učí se správné výslovnosti, tvoří hlásky podle instrukcí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procvičuje výslovnost izolovaných hlásek, slov a vět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učí se jednoduché básně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určuje první hlásku slova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procvičuje správnou výslovnost</w:t>
      </w:r>
    </w:p>
    <w:p w:rsidR="00E97EF5" w:rsidRDefault="00E97EF5" w:rsidP="00E97EF5">
      <w:pPr>
        <w:pStyle w:val="Odstavecseseznamem"/>
      </w:pPr>
    </w:p>
    <w:p w:rsidR="008F0B53" w:rsidRDefault="008F0B53" w:rsidP="008F0B53">
      <w:r>
        <w:t>OČEKÁVANÉ VÝSTUPY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naučí se správně vyvozovat a vyslovovat hlásky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využívá nácviku při výslovnosti slov a vět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rozlišuje výslovnost hlásek na začátku, uprostřed a na konci slov</w:t>
      </w:r>
    </w:p>
    <w:p w:rsidR="008F0B53" w:rsidRDefault="008F0B53" w:rsidP="008F0B53">
      <w:pPr>
        <w:pStyle w:val="Odstavecseseznamem"/>
        <w:numPr>
          <w:ilvl w:val="0"/>
          <w:numId w:val="1"/>
        </w:numPr>
      </w:pPr>
      <w:r>
        <w:t>používá správnou intonaci a dodržuje tempo řeči</w:t>
      </w:r>
    </w:p>
    <w:p w:rsidR="008F0B53" w:rsidRDefault="00E97EF5" w:rsidP="008F0B53">
      <w:pPr>
        <w:pStyle w:val="Odstavecseseznamem"/>
        <w:numPr>
          <w:ilvl w:val="0"/>
          <w:numId w:val="1"/>
        </w:numPr>
      </w:pPr>
      <w:r>
        <w:t>prohlubuje pocit sebepoznání</w:t>
      </w:r>
    </w:p>
    <w:p w:rsidR="00E97EF5" w:rsidRDefault="00E97EF5" w:rsidP="008F0B53">
      <w:pPr>
        <w:pStyle w:val="Odstavecseseznamem"/>
        <w:numPr>
          <w:ilvl w:val="0"/>
          <w:numId w:val="1"/>
        </w:numPr>
      </w:pPr>
      <w:r>
        <w:t>vylepšuje komunikační dovednosti</w:t>
      </w:r>
    </w:p>
    <w:p w:rsidR="00E97EF5" w:rsidRDefault="00E97EF5" w:rsidP="008F0B53">
      <w:pPr>
        <w:pStyle w:val="Odstavecseseznamem"/>
        <w:numPr>
          <w:ilvl w:val="0"/>
          <w:numId w:val="1"/>
        </w:numPr>
      </w:pPr>
      <w:r>
        <w:t>seznamuje se s písmeny</w:t>
      </w:r>
    </w:p>
    <w:p w:rsidR="00E97EF5" w:rsidRDefault="00E97EF5" w:rsidP="00E97EF5">
      <w:pPr>
        <w:pStyle w:val="Odstavecseseznamem"/>
      </w:pPr>
    </w:p>
    <w:p w:rsidR="00E97EF5" w:rsidRDefault="00E97EF5" w:rsidP="00E97EF5">
      <w:r>
        <w:t>METODY A FORMY PRÁCE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přímé vedení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zážitková pedagogika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intrapersonální a interpersonální metody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individuální a skupinová práce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vlastní iniciativa dětí</w:t>
      </w:r>
    </w:p>
    <w:p w:rsidR="00E97EF5" w:rsidRDefault="00E97EF5" w:rsidP="00E97EF5">
      <w:pPr>
        <w:pStyle w:val="Odstavecseseznamem"/>
      </w:pPr>
    </w:p>
    <w:p w:rsidR="00E97EF5" w:rsidRDefault="00E97EF5" w:rsidP="00E97EF5">
      <w:r>
        <w:t>KLÍČOVÉ KOMPETENCE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seznamuje se s písmeny a hláskami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učí se správné výslovnosti ve slovech a větách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zlepšuje komunikační dovednosti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pracuje samostatně i v kolektivu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procvičuje správnou výslovnost v běžné komunikaci</w:t>
      </w:r>
    </w:p>
    <w:p w:rsidR="00E97EF5" w:rsidRDefault="00E97EF5" w:rsidP="00E97EF5">
      <w:pPr>
        <w:pStyle w:val="Odstavecseseznamem"/>
        <w:numPr>
          <w:ilvl w:val="0"/>
          <w:numId w:val="1"/>
        </w:numPr>
      </w:pPr>
      <w:r>
        <w:t>dodržuje pravidla správné výslovnosti</w:t>
      </w:r>
      <w:bookmarkStart w:id="0" w:name="_GoBack"/>
      <w:bookmarkEnd w:id="0"/>
    </w:p>
    <w:sectPr w:rsidR="00E97EF5" w:rsidSect="007C6CB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B4266"/>
    <w:multiLevelType w:val="hybridMultilevel"/>
    <w:tmpl w:val="8FE01BDC"/>
    <w:lvl w:ilvl="0" w:tplc="1BF4CF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BA6"/>
    <w:rsid w:val="007C6CB6"/>
    <w:rsid w:val="008F0B53"/>
    <w:rsid w:val="00C668F8"/>
    <w:rsid w:val="00E97EF5"/>
    <w:rsid w:val="00FE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F6DC"/>
  <w15:chartTrackingRefBased/>
  <w15:docId w15:val="{587BC734-8682-4DFE-9D70-8C78F75D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0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přípravka</dc:creator>
  <cp:keywords/>
  <dc:description/>
  <cp:lastModifiedBy>Martin</cp:lastModifiedBy>
  <cp:revision>4</cp:revision>
  <dcterms:created xsi:type="dcterms:W3CDTF">2016-09-19T09:10:00Z</dcterms:created>
  <dcterms:modified xsi:type="dcterms:W3CDTF">2016-09-19T10:11:00Z</dcterms:modified>
</cp:coreProperties>
</file>